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CAC" w:rsidRPr="00AC7C5A" w:rsidRDefault="004678A4" w:rsidP="00E714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C7C5A">
        <w:rPr>
          <w:rFonts w:ascii="Times New Roman" w:hAnsi="Times New Roman" w:cs="Times New Roman"/>
          <w:b/>
          <w:sz w:val="28"/>
          <w:szCs w:val="28"/>
        </w:rPr>
        <w:t>Безопасная подготовка к празднику</w:t>
      </w:r>
      <w:r w:rsidR="00E71478" w:rsidRPr="00AC7C5A">
        <w:rPr>
          <w:rFonts w:ascii="Times New Roman" w:hAnsi="Times New Roman" w:cs="Times New Roman"/>
          <w:b/>
          <w:sz w:val="28"/>
          <w:szCs w:val="28"/>
        </w:rPr>
        <w:t>!</w:t>
      </w:r>
    </w:p>
    <w:p w:rsidR="004678A4" w:rsidRPr="00AC7C5A" w:rsidRDefault="00753CAC" w:rsidP="004678A4">
      <w:pPr>
        <w:spacing w:after="0" w:line="280" w:lineRule="exact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C7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торговых центрах витрины уже «сигнализируют» о приближении новогодних праздников. Вне зависимости от возраста каждый из нас в этот момент становится ребёнком, все спешат обновить гирлянды, новогодние игрушки и другую праздничную атрибутику. Всё это чудесно, ведь если мы сами не создадим праздничное настроение себе  и своим детям, то вряд ли это сделает кто-то другой. </w:t>
      </w:r>
    </w:p>
    <w:p w:rsidR="00753CAC" w:rsidRPr="00AC7C5A" w:rsidRDefault="004678A4" w:rsidP="004678A4">
      <w:pPr>
        <w:spacing w:after="0" w:line="280" w:lineRule="exact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C7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Для того ч</w:t>
      </w:r>
      <w:r w:rsidR="00753CAC" w:rsidRPr="00AC7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тобы </w:t>
      </w:r>
      <w:r w:rsidRPr="00AC7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предпраздничное и </w:t>
      </w:r>
      <w:r w:rsidR="00753CAC" w:rsidRPr="00AC7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праздничное настроение не испортилось, МЧС напоминает о соблюдении следующих правил в отношении гирлянд:</w:t>
      </w:r>
    </w:p>
    <w:p w:rsidR="00753CAC" w:rsidRPr="00AC7C5A" w:rsidRDefault="004678A4" w:rsidP="004678A4">
      <w:pPr>
        <w:pStyle w:val="a3"/>
        <w:numPr>
          <w:ilvl w:val="0"/>
          <w:numId w:val="1"/>
        </w:numPr>
        <w:spacing w:after="0" w:line="280" w:lineRule="exact"/>
        <w:ind w:left="0" w:firstLine="709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C7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</w:t>
      </w:r>
      <w:r w:rsidR="00753CAC" w:rsidRPr="00AC7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пределитесь, какая гирлянда Вам нужна: уличная либо интерье</w:t>
      </w:r>
      <w:r w:rsidRPr="00AC7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рная;</w:t>
      </w:r>
    </w:p>
    <w:p w:rsidR="004678A4" w:rsidRPr="00AC7C5A" w:rsidRDefault="004678A4" w:rsidP="004678A4">
      <w:pPr>
        <w:pStyle w:val="a3"/>
        <w:numPr>
          <w:ilvl w:val="0"/>
          <w:numId w:val="1"/>
        </w:numPr>
        <w:spacing w:after="0" w:line="280" w:lineRule="exact"/>
        <w:ind w:left="0" w:firstLine="709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C7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для дома лучше использовать гирлянды, в которых не более полусотни огней, в одну розетку включать не более трех гирлянд;</w:t>
      </w:r>
    </w:p>
    <w:p w:rsidR="00753CAC" w:rsidRPr="00AC7C5A" w:rsidRDefault="004678A4" w:rsidP="004678A4">
      <w:pPr>
        <w:pStyle w:val="a3"/>
        <w:numPr>
          <w:ilvl w:val="0"/>
          <w:numId w:val="1"/>
        </w:numPr>
        <w:spacing w:after="0" w:line="280" w:lineRule="exact"/>
        <w:ind w:left="0" w:firstLine="709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C7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</w:t>
      </w:r>
      <w:r w:rsidR="00753CAC" w:rsidRPr="00AC7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ри покупке требуйте у продавца сертификат соответствия</w:t>
      </w:r>
      <w:r w:rsidRPr="00AC7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:rsidR="00753CAC" w:rsidRPr="00AC7C5A" w:rsidRDefault="004678A4" w:rsidP="004678A4">
      <w:pPr>
        <w:pStyle w:val="a3"/>
        <w:numPr>
          <w:ilvl w:val="0"/>
          <w:numId w:val="1"/>
        </w:numPr>
        <w:spacing w:after="0" w:line="280" w:lineRule="exact"/>
        <w:ind w:left="0" w:firstLine="709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C7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внимательно изучите инструкцию. Напряжение каждой лампочки должно быть не более 26 вольт, мощность самой гирлянды не может превышать 65 ватт, иначе при нагревании изделие может стать причиной пожара;</w:t>
      </w:r>
    </w:p>
    <w:p w:rsidR="004678A4" w:rsidRPr="00AC7C5A" w:rsidRDefault="004678A4" w:rsidP="004678A4">
      <w:pPr>
        <w:pStyle w:val="a3"/>
        <w:numPr>
          <w:ilvl w:val="0"/>
          <w:numId w:val="1"/>
        </w:numPr>
        <w:spacing w:after="0" w:line="280" w:lineRule="exact"/>
        <w:ind w:left="0" w:firstLine="709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C7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обратите внимание и на провода: слишком тонкие могут легко порваться или загореться от перегревания;</w:t>
      </w:r>
    </w:p>
    <w:p w:rsidR="004678A4" w:rsidRPr="00AC7C5A" w:rsidRDefault="004678A4" w:rsidP="004678A4">
      <w:pPr>
        <w:pStyle w:val="a3"/>
        <w:numPr>
          <w:ilvl w:val="0"/>
          <w:numId w:val="1"/>
        </w:numPr>
        <w:spacing w:after="0" w:line="280" w:lineRule="exact"/>
        <w:ind w:left="0" w:firstLine="709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C7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Если на новогоднем дереве, елке или сосне, </w:t>
      </w:r>
      <w:proofErr w:type="gramStart"/>
      <w:r w:rsidRPr="00AC7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размещена</w:t>
      </w:r>
      <w:proofErr w:type="gramEnd"/>
      <w:r w:rsidRPr="00AC7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AC7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электрогирлянда</w:t>
      </w:r>
      <w:proofErr w:type="spellEnd"/>
      <w:r w:rsidRPr="00AC7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следует избегать украшений бумажными игрушками, снежинками, ватой;</w:t>
      </w:r>
    </w:p>
    <w:p w:rsidR="004678A4" w:rsidRPr="00AC7C5A" w:rsidRDefault="004678A4" w:rsidP="004678A4">
      <w:pPr>
        <w:pStyle w:val="a3"/>
        <w:numPr>
          <w:ilvl w:val="0"/>
          <w:numId w:val="1"/>
        </w:numPr>
        <w:spacing w:after="0" w:line="280" w:lineRule="exact"/>
        <w:ind w:left="0" w:firstLine="709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C7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 запрещено оставлять гирлянды, включенные в сеть, без присмотра, особенно на ночь: как на окнах, так и на новогодних деревьях, живых или искусственных.</w:t>
      </w:r>
    </w:p>
    <w:p w:rsidR="00DB1705" w:rsidRPr="00AC7C5A" w:rsidRDefault="00DB1705" w:rsidP="00DB1705">
      <w:pPr>
        <w:pStyle w:val="a3"/>
        <w:spacing w:after="0" w:line="280" w:lineRule="exact"/>
        <w:ind w:left="709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B1705" w:rsidRPr="00AC7C5A" w:rsidRDefault="00DB1705" w:rsidP="00DB1705">
      <w:pPr>
        <w:pStyle w:val="a3"/>
        <w:spacing w:after="0" w:line="280" w:lineRule="exact"/>
        <w:ind w:left="709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B1705" w:rsidRPr="00AC7C5A" w:rsidRDefault="00DB1705" w:rsidP="00DB1705">
      <w:pPr>
        <w:pStyle w:val="a3"/>
        <w:spacing w:after="0" w:line="280" w:lineRule="exact"/>
        <w:ind w:left="709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6"/>
        <w:gridCol w:w="4835"/>
      </w:tblGrid>
      <w:tr w:rsidR="00DB1705" w:rsidRPr="00AC7C5A" w:rsidTr="000B3B43">
        <w:tc>
          <w:tcPr>
            <w:tcW w:w="4952" w:type="dxa"/>
          </w:tcPr>
          <w:p w:rsidR="00DB1705" w:rsidRPr="00AC7C5A" w:rsidRDefault="00DB1705" w:rsidP="000B3B43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</w:pPr>
          </w:p>
        </w:tc>
        <w:tc>
          <w:tcPr>
            <w:tcW w:w="4953" w:type="dxa"/>
          </w:tcPr>
          <w:p w:rsidR="00DB1705" w:rsidRPr="00AC7C5A" w:rsidRDefault="00DB1705" w:rsidP="000B3B43">
            <w:pPr>
              <w:tabs>
                <w:tab w:val="left" w:pos="5149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7C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Инспектор сектора пропаганды</w:t>
            </w:r>
          </w:p>
          <w:p w:rsidR="00DB1705" w:rsidRPr="00AC7C5A" w:rsidRDefault="00DB1705" w:rsidP="000B3B43">
            <w:pPr>
              <w:tabs>
                <w:tab w:val="left" w:pos="5149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</w:pPr>
            <w:r w:rsidRPr="00AC7C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взаимодействия с общественностью                                                                          Витебского городского отдела по  ЧС                                                                          Панкова Ю.А.</w:t>
            </w:r>
          </w:p>
        </w:tc>
      </w:tr>
    </w:tbl>
    <w:p w:rsidR="00DB1705" w:rsidRPr="004678A4" w:rsidRDefault="00DB1705" w:rsidP="00DB1705">
      <w:pPr>
        <w:pStyle w:val="a3"/>
        <w:spacing w:after="0" w:line="280" w:lineRule="exact"/>
        <w:ind w:left="709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30"/>
          <w:szCs w:val="30"/>
        </w:rPr>
      </w:pPr>
    </w:p>
    <w:sectPr w:rsidR="00DB1705" w:rsidRPr="00467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7398"/>
    <w:multiLevelType w:val="hybridMultilevel"/>
    <w:tmpl w:val="A6D613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CAC"/>
    <w:rsid w:val="004678A4"/>
    <w:rsid w:val="00521F4D"/>
    <w:rsid w:val="00753CAC"/>
    <w:rsid w:val="00AC7C5A"/>
    <w:rsid w:val="00BB72A3"/>
    <w:rsid w:val="00DB1705"/>
    <w:rsid w:val="00E71478"/>
    <w:rsid w:val="00FE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CAC"/>
    <w:pPr>
      <w:ind w:left="720"/>
      <w:contextualSpacing/>
    </w:pPr>
  </w:style>
  <w:style w:type="table" w:styleId="a4">
    <w:name w:val="Table Grid"/>
    <w:basedOn w:val="a1"/>
    <w:uiPriority w:val="39"/>
    <w:rsid w:val="00DB170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CAC"/>
    <w:pPr>
      <w:ind w:left="720"/>
      <w:contextualSpacing/>
    </w:pPr>
  </w:style>
  <w:style w:type="table" w:styleId="a4">
    <w:name w:val="Table Grid"/>
    <w:basedOn w:val="a1"/>
    <w:uiPriority w:val="39"/>
    <w:rsid w:val="00DB170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Басалай</dc:creator>
  <cp:lastModifiedBy>Андрей</cp:lastModifiedBy>
  <cp:revision>2</cp:revision>
  <dcterms:created xsi:type="dcterms:W3CDTF">2023-12-06T19:32:00Z</dcterms:created>
  <dcterms:modified xsi:type="dcterms:W3CDTF">2023-12-06T19:32:00Z</dcterms:modified>
</cp:coreProperties>
</file>