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__________2022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4C6AD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b/>
          <w:kern w:val="28"/>
          <w:sz w:val="20"/>
          <w:szCs w:val="18"/>
        </w:rPr>
        <w:t>Школьная суббота</w:t>
      </w:r>
    </w:p>
    <w:p w:rsidR="00AF3448" w:rsidRPr="004C6ADF" w:rsidRDefault="00A22F61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18"/>
        </w:rPr>
        <w:t>24</w:t>
      </w:r>
      <w:bookmarkStart w:id="0" w:name="_GoBack"/>
      <w:bookmarkEnd w:id="0"/>
      <w:r w:rsidR="00C6268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декабря</w:t>
      </w:r>
      <w:r w:rsidR="009E47B2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2022</w:t>
      </w:r>
      <w:r w:rsidR="00AF3448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1901"/>
        <w:gridCol w:w="1282"/>
        <w:gridCol w:w="50"/>
        <w:gridCol w:w="653"/>
        <w:gridCol w:w="1842"/>
        <w:gridCol w:w="426"/>
        <w:gridCol w:w="1841"/>
      </w:tblGrid>
      <w:tr w:rsidR="00BB3060" w:rsidRPr="004C6ADF" w:rsidTr="00604052">
        <w:tc>
          <w:tcPr>
            <w:tcW w:w="10948" w:type="dxa"/>
            <w:gridSpan w:val="8"/>
          </w:tcPr>
          <w:p w:rsidR="00BB3060" w:rsidRPr="004C6ADF" w:rsidRDefault="00BB3060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Экскурсионная</w:t>
            </w:r>
          </w:p>
        </w:tc>
      </w:tr>
      <w:tr w:rsidR="00771C33" w:rsidRPr="004C6ADF" w:rsidTr="00A22F61">
        <w:tc>
          <w:tcPr>
            <w:tcW w:w="2953" w:type="dxa"/>
          </w:tcPr>
          <w:p w:rsidR="00771C33" w:rsidRPr="00771C33" w:rsidRDefault="00771C33" w:rsidP="00771C3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71C33">
              <w:rPr>
                <w:rFonts w:ascii="Times New Roman" w:hAnsi="Times New Roman" w:cs="Times New Roman"/>
                <w:sz w:val="20"/>
                <w:szCs w:val="18"/>
              </w:rPr>
              <w:t>Новогодний экспресс «Путешествие в резиденцию Деда Мороза»</w:t>
            </w:r>
          </w:p>
        </w:tc>
        <w:tc>
          <w:tcPr>
            <w:tcW w:w="1901" w:type="dxa"/>
            <w:tcBorders>
              <w:left w:val="nil"/>
            </w:tcBorders>
          </w:tcPr>
          <w:p w:rsidR="00771C33" w:rsidRPr="00771C33" w:rsidRDefault="00771C33" w:rsidP="00771C3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71C33">
              <w:rPr>
                <w:rFonts w:ascii="Times New Roman" w:hAnsi="Times New Roman" w:cs="Times New Roman"/>
                <w:sz w:val="20"/>
                <w:szCs w:val="18"/>
              </w:rPr>
              <w:t>6 «А», «Б», 6 «Д»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 7 «Б», 7 «В», 7 «Г», 7 «Д»</w:t>
            </w:r>
          </w:p>
        </w:tc>
        <w:tc>
          <w:tcPr>
            <w:tcW w:w="3827" w:type="dxa"/>
            <w:gridSpan w:val="4"/>
            <w:tcBorders>
              <w:left w:val="nil"/>
            </w:tcBorders>
          </w:tcPr>
          <w:p w:rsidR="00771C33" w:rsidRDefault="00771C33" w:rsidP="00771C33">
            <w:pP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771C33">
              <w:rPr>
                <w:rFonts w:ascii="Times New Roman" w:hAnsi="Times New Roman" w:cs="Times New Roman"/>
                <w:sz w:val="20"/>
                <w:szCs w:val="18"/>
              </w:rPr>
              <w:t>Брест – Беловежская пуща – резиденция Деда Мороза</w:t>
            </w:r>
          </w:p>
        </w:tc>
        <w:tc>
          <w:tcPr>
            <w:tcW w:w="2267" w:type="dxa"/>
            <w:gridSpan w:val="2"/>
            <w:tcBorders>
              <w:left w:val="nil"/>
            </w:tcBorders>
          </w:tcPr>
          <w:p w:rsidR="00771C33" w:rsidRPr="00771C33" w:rsidRDefault="00771C33" w:rsidP="00771C3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771C33">
              <w:rPr>
                <w:rFonts w:ascii="Times New Roman" w:hAnsi="Times New Roman" w:cs="Times New Roman"/>
                <w:sz w:val="20"/>
                <w:szCs w:val="18"/>
              </w:rPr>
              <w:t>Классные руководители</w:t>
            </w:r>
          </w:p>
        </w:tc>
      </w:tr>
      <w:tr w:rsidR="00437C37" w:rsidRPr="004C6ADF" w:rsidTr="00437C37">
        <w:tc>
          <w:tcPr>
            <w:tcW w:w="10948" w:type="dxa"/>
            <w:gridSpan w:val="8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8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771C33">
        <w:trPr>
          <w:trHeight w:val="300"/>
        </w:trPr>
        <w:tc>
          <w:tcPr>
            <w:tcW w:w="2953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901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2268" w:type="dxa"/>
            <w:gridSpan w:val="2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1841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771C33">
        <w:trPr>
          <w:trHeight w:val="252"/>
        </w:trPr>
        <w:tc>
          <w:tcPr>
            <w:tcW w:w="2953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1841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771C33"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268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184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771C3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184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771C3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184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771C33">
        <w:trPr>
          <w:trHeight w:val="143"/>
        </w:trPr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985" w:type="dxa"/>
            <w:gridSpan w:val="3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268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184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771C3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184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184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184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771C33">
        <w:tc>
          <w:tcPr>
            <w:tcW w:w="2953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184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8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771C33">
        <w:tc>
          <w:tcPr>
            <w:tcW w:w="4854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1841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771C3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771C3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771C3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8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771C33">
        <w:tc>
          <w:tcPr>
            <w:tcW w:w="4854" w:type="dxa"/>
            <w:gridSpan w:val="2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268" w:type="dxa"/>
            <w:gridSpan w:val="2"/>
            <w:vAlign w:val="center"/>
          </w:tcPr>
          <w:p w:rsidR="00DC2557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10.00-19.00</w:t>
            </w:r>
          </w:p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1841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771C3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268" w:type="dxa"/>
            <w:gridSpan w:val="2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  <w:p w:rsidR="00BD6C0A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14.00-17.00</w:t>
            </w:r>
          </w:p>
        </w:tc>
        <w:tc>
          <w:tcPr>
            <w:tcW w:w="1841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771C33">
        <w:tc>
          <w:tcPr>
            <w:tcW w:w="4854" w:type="dxa"/>
            <w:gridSpan w:val="2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985" w:type="dxa"/>
            <w:gridSpan w:val="3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2268" w:type="dxa"/>
            <w:gridSpan w:val="2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1841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771C3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268" w:type="dxa"/>
            <w:gridSpan w:val="2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1841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</w:t>
            </w:r>
            <w:r w:rsidR="00BB306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ва</w:t>
            </w:r>
            <w:proofErr w:type="spellEnd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4C6ADF" w:rsidTr="00771C3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268" w:type="dxa"/>
            <w:gridSpan w:val="2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1841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771C3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2268" w:type="dxa"/>
            <w:gridSpan w:val="2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1841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771C33">
        <w:tc>
          <w:tcPr>
            <w:tcW w:w="4854" w:type="dxa"/>
            <w:gridSpan w:val="2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268" w:type="dxa"/>
            <w:gridSpan w:val="2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1841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4C6ADF" w:rsidTr="00771C33">
        <w:tc>
          <w:tcPr>
            <w:tcW w:w="4854" w:type="dxa"/>
            <w:gridSpan w:val="2"/>
          </w:tcPr>
          <w:p w:rsidR="00624A0A" w:rsidRPr="004C6ADF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1985" w:type="dxa"/>
            <w:gridSpan w:val="3"/>
          </w:tcPr>
          <w:p w:rsidR="00624A0A" w:rsidRPr="004C6ADF" w:rsidRDefault="00624A0A" w:rsidP="00624A0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2268" w:type="dxa"/>
            <w:gridSpan w:val="2"/>
          </w:tcPr>
          <w:p w:rsidR="00624A0A" w:rsidRPr="004C6ADF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1841" w:type="dxa"/>
          </w:tcPr>
          <w:p w:rsidR="00624A0A" w:rsidRPr="004C6ADF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2A00DC" w:rsidRPr="004C6ADF" w:rsidTr="00771C33">
        <w:tc>
          <w:tcPr>
            <w:tcW w:w="4854" w:type="dxa"/>
            <w:gridSpan w:val="2"/>
          </w:tcPr>
          <w:p w:rsidR="002A00DC" w:rsidRDefault="002A00DC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Репетиция музыкально-игровой программы «Чудеса под новый год»</w:t>
            </w:r>
          </w:p>
        </w:tc>
        <w:tc>
          <w:tcPr>
            <w:tcW w:w="1985" w:type="dxa"/>
            <w:gridSpan w:val="3"/>
          </w:tcPr>
          <w:p w:rsidR="002A00DC" w:rsidRDefault="002A00DC" w:rsidP="002A0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</w:p>
        </w:tc>
        <w:tc>
          <w:tcPr>
            <w:tcW w:w="2268" w:type="dxa"/>
            <w:gridSpan w:val="2"/>
          </w:tcPr>
          <w:p w:rsidR="002A00DC" w:rsidRDefault="002A00D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10.00-14.00</w:t>
            </w:r>
          </w:p>
        </w:tc>
        <w:tc>
          <w:tcPr>
            <w:tcW w:w="1841" w:type="dxa"/>
          </w:tcPr>
          <w:p w:rsidR="002A00DC" w:rsidRPr="004C6ADF" w:rsidRDefault="002A00DC" w:rsidP="002A00DC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2A00DC" w:rsidRDefault="002A00DC" w:rsidP="002A00DC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8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4C6ADF" w:rsidTr="00771C33">
        <w:tc>
          <w:tcPr>
            <w:tcW w:w="4854" w:type="dxa"/>
            <w:gridSpan w:val="2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282" w:type="dxa"/>
          </w:tcPr>
          <w:p w:rsidR="001F3D56" w:rsidRPr="003B2616" w:rsidRDefault="001F3D5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971" w:type="dxa"/>
            <w:gridSpan w:val="4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1841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771C3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282" w:type="dxa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971" w:type="dxa"/>
            <w:gridSpan w:val="4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1841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771C3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282" w:type="dxa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971" w:type="dxa"/>
            <w:gridSpan w:val="4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1841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443121" w:rsidRPr="004C6ADF" w:rsidTr="00090981">
        <w:tc>
          <w:tcPr>
            <w:tcW w:w="10948" w:type="dxa"/>
            <w:gridSpan w:val="8"/>
          </w:tcPr>
          <w:p w:rsidR="00443121" w:rsidRPr="004C6ADF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Здоровьесберегающая</w:t>
            </w:r>
            <w:proofErr w:type="spellEnd"/>
          </w:p>
        </w:tc>
      </w:tr>
      <w:tr w:rsidR="00437C37" w:rsidRPr="004C6ADF" w:rsidTr="00771C33">
        <w:tc>
          <w:tcPr>
            <w:tcW w:w="4854" w:type="dxa"/>
            <w:gridSpan w:val="2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282" w:type="dxa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971" w:type="dxa"/>
            <w:gridSpan w:val="4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1841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8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771C33">
        <w:tc>
          <w:tcPr>
            <w:tcW w:w="4854" w:type="dxa"/>
            <w:gridSpan w:val="2"/>
          </w:tcPr>
          <w:p w:rsidR="0068613A" w:rsidRDefault="00624A0A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</w:t>
            </w:r>
            <w:proofErr w:type="spellStart"/>
            <w:r w:rsidR="009C374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Карлсон</w:t>
            </w:r>
            <w:proofErr w:type="spellEnd"/>
            <w:r w:rsidR="009C374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опять прилетел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»</w:t>
            </w:r>
          </w:p>
          <w:p w:rsidR="00624A0A" w:rsidRPr="003B2616" w:rsidRDefault="009C3748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Читаем вместе произведения</w:t>
            </w:r>
            <w:r w:rsidR="00A2734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А. Линдгрен</w:t>
            </w:r>
            <w:r w:rsidR="005707D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1332" w:type="dxa"/>
            <w:gridSpan w:val="2"/>
          </w:tcPr>
          <w:p w:rsidR="00D31A44" w:rsidRPr="003B2616" w:rsidRDefault="005707DC" w:rsidP="00A2734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3</w:t>
            </w:r>
            <w:r w:rsidR="0068613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3B2616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кл</w:t>
            </w:r>
            <w:r w:rsidR="0068613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.</w:t>
            </w:r>
          </w:p>
        </w:tc>
        <w:tc>
          <w:tcPr>
            <w:tcW w:w="2921" w:type="dxa"/>
            <w:gridSpan w:val="3"/>
          </w:tcPr>
          <w:p w:rsidR="00D31A44" w:rsidRPr="003B2616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10.00-12.00</w:t>
            </w:r>
          </w:p>
        </w:tc>
        <w:tc>
          <w:tcPr>
            <w:tcW w:w="1841" w:type="dxa"/>
          </w:tcPr>
          <w:p w:rsidR="00D31A44" w:rsidRPr="003B2616" w:rsidRDefault="003B2616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Щербицкая</w:t>
            </w:r>
            <w:proofErr w:type="spellEnd"/>
            <w:r w:rsidR="00B57C04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И.Н.</w:t>
            </w:r>
            <w:r w:rsidR="004D7807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8"/>
          </w:tcPr>
          <w:p w:rsidR="00D31A44" w:rsidRPr="00EB77C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E80589" w:rsidRPr="004C6ADF" w:rsidTr="00771C33">
        <w:tc>
          <w:tcPr>
            <w:tcW w:w="4854" w:type="dxa"/>
            <w:gridSpan w:val="2"/>
          </w:tcPr>
          <w:p w:rsidR="00E80589" w:rsidRPr="00E80589" w:rsidRDefault="00E80589" w:rsidP="00E8058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E80589">
              <w:rPr>
                <w:rFonts w:ascii="Times New Roman" w:eastAsia="Times New Roman" w:hAnsi="Times New Roman" w:cs="Times New Roman"/>
                <w:szCs w:val="24"/>
              </w:rPr>
              <w:t>Психологическое консультирование для родителей учащихся «Трудности личностного роста и их влияние на обучение»</w:t>
            </w:r>
          </w:p>
        </w:tc>
        <w:tc>
          <w:tcPr>
            <w:tcW w:w="1332" w:type="dxa"/>
            <w:gridSpan w:val="2"/>
          </w:tcPr>
          <w:p w:rsidR="00E80589" w:rsidRPr="00BB78FD" w:rsidRDefault="00E80589" w:rsidP="00E80589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921" w:type="dxa"/>
            <w:gridSpan w:val="3"/>
          </w:tcPr>
          <w:p w:rsidR="00E80589" w:rsidRDefault="00E80589" w:rsidP="00E80589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9.00-11.00</w:t>
            </w:r>
          </w:p>
          <w:p w:rsidR="00E80589" w:rsidRPr="00BB78FD" w:rsidRDefault="00E80589" w:rsidP="00E80589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15.00-17.00</w:t>
            </w:r>
          </w:p>
        </w:tc>
        <w:tc>
          <w:tcPr>
            <w:tcW w:w="1841" w:type="dxa"/>
          </w:tcPr>
          <w:p w:rsidR="00E80589" w:rsidRPr="00BB78FD" w:rsidRDefault="00E80589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Шестакова В.В</w:t>
            </w:r>
          </w:p>
        </w:tc>
      </w:tr>
      <w:tr w:rsidR="00E80589" w:rsidRPr="004C6ADF" w:rsidTr="00771C33">
        <w:tc>
          <w:tcPr>
            <w:tcW w:w="4854" w:type="dxa"/>
            <w:gridSpan w:val="2"/>
          </w:tcPr>
          <w:p w:rsidR="00E80589" w:rsidRPr="006008EE" w:rsidRDefault="00E80589" w:rsidP="00E80589">
            <w:pPr>
              <w:ind w:right="-1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8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Групповое занятие для учащихся.</w:t>
            </w:r>
          </w:p>
          <w:p w:rsidR="00E80589" w:rsidRPr="006008EE" w:rsidRDefault="00E80589" w:rsidP="00E80589">
            <w:pPr>
              <w:ind w:right="-1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8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Тема: «Гуманность и гуманизм»</w:t>
            </w:r>
          </w:p>
        </w:tc>
        <w:tc>
          <w:tcPr>
            <w:tcW w:w="1332" w:type="dxa"/>
            <w:gridSpan w:val="2"/>
          </w:tcPr>
          <w:p w:rsidR="00E80589" w:rsidRPr="00BB78FD" w:rsidRDefault="002A00DC" w:rsidP="00E80589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lastRenderedPageBreak/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921" w:type="dxa"/>
            <w:gridSpan w:val="3"/>
          </w:tcPr>
          <w:p w:rsidR="00E80589" w:rsidRPr="00BB78FD" w:rsidRDefault="002A00DC" w:rsidP="00E80589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11.00-12.00</w:t>
            </w:r>
          </w:p>
        </w:tc>
        <w:tc>
          <w:tcPr>
            <w:tcW w:w="1841" w:type="dxa"/>
          </w:tcPr>
          <w:p w:rsidR="00E80589" w:rsidRPr="00BB78FD" w:rsidRDefault="002A00DC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Шестакова В.В</w:t>
            </w:r>
          </w:p>
        </w:tc>
      </w:tr>
    </w:tbl>
    <w:p w:rsidR="00CD2BDF" w:rsidRPr="004C6ADF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5A64"/>
    <w:rsid w:val="00064B6F"/>
    <w:rsid w:val="00090981"/>
    <w:rsid w:val="00093B9A"/>
    <w:rsid w:val="000A46E6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2A00DC"/>
    <w:rsid w:val="002A78E7"/>
    <w:rsid w:val="00307BF9"/>
    <w:rsid w:val="00324B61"/>
    <w:rsid w:val="00344E25"/>
    <w:rsid w:val="003611B3"/>
    <w:rsid w:val="003B2616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5417F"/>
    <w:rsid w:val="006541F5"/>
    <w:rsid w:val="00655E0C"/>
    <w:rsid w:val="00670F16"/>
    <w:rsid w:val="006717B8"/>
    <w:rsid w:val="0068613A"/>
    <w:rsid w:val="006C6265"/>
    <w:rsid w:val="00733F45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925D29"/>
    <w:rsid w:val="009756B2"/>
    <w:rsid w:val="00986652"/>
    <w:rsid w:val="009C3748"/>
    <w:rsid w:val="009C5630"/>
    <w:rsid w:val="009E47B2"/>
    <w:rsid w:val="009E602D"/>
    <w:rsid w:val="00A13521"/>
    <w:rsid w:val="00A22F61"/>
    <w:rsid w:val="00A27340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D31A44"/>
    <w:rsid w:val="00D62996"/>
    <w:rsid w:val="00DC2557"/>
    <w:rsid w:val="00DC708C"/>
    <w:rsid w:val="00E31766"/>
    <w:rsid w:val="00E80589"/>
    <w:rsid w:val="00EB1204"/>
    <w:rsid w:val="00EB77CC"/>
    <w:rsid w:val="00F160ED"/>
    <w:rsid w:val="00F35177"/>
    <w:rsid w:val="00F43C34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1C74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2022-12-22T11:15:00Z</dcterms:created>
  <dcterms:modified xsi:type="dcterms:W3CDTF">2022-12-22T11:15:00Z</dcterms:modified>
</cp:coreProperties>
</file>